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1 Управляющее  воздействие  U(t)  –   это 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 - воздействие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,  вызываемое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управляющим  сигналом.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>) - воздействие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,  вызываемое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мешавшими  внутренними  или внешними сигналами.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технический сгнал от датчика и исполнительных устройств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технический сгнал от датчика системы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2 Управлямый сигнал Y(t) –   это 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это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 выходной сигнал АС который характеризует состояние   объекта управления (регулирования), а  следовательно, работу   системы.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>) - воздействие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,  вызываемое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  внутренними  или внешними сигналами.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технический сгнал от датчика и исполнительных устройств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технический сгнал от датчика системы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3 Управляющее  устройство –- это 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 - устройство,  обеспечивающее  воздействие  на  объект  управления  в  соответствии с  заложенным  в нём законом управления.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технический средство построения автоматических систем.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технические  исполнительные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устройства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техническая система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4 Что поясняет рисунок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3E891E6" wp14:editId="4C31F7BA">
            <wp:extent cx="2876550" cy="11334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A) -  АС  комбинированного  управления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B) –  АС с   замкнутыми  контурами,  образуемыми обратными отрицательными связями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C) – Функциональная схема технического  исполнительного  устройства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D) – техническая система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5 Что поясняет рисунок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3F965E0" wp14:editId="01C60AE9">
            <wp:extent cx="2876550" cy="1371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A) -  АС принцип управления - адаптации (приспособления).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B) –  АС с   отрицательными связями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C) – Функциональная схема технического  исполнительного  устройства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D) – Функциональная схема  системы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6 Что поясняет рисунок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59D3987" wp14:editId="1BB4C252">
            <wp:extent cx="2876550" cy="12096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A) -  АС  с  компенсацией  возмущений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технический средство построения автоматических систем.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технические  исполнительные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устройства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техническая система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7 Что вырабатывает устройство анализа входного сигнала (УАС) 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A) - выходной сигнал АС который характеризует состояние   объекта управления (регулирования), а  следовательно, работу   системы.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>) - воздействие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,  вызываемое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  внутренними  или внешними сигналами.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технический сгнал от датчика и исполнительных устройств оценивает свойства входного сигнала,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технический сгнал от датчика системы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8  Что решает вычислительное  устройство (ВУ)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A) -</w:t>
      </w:r>
      <w:r w:rsidRPr="000C06AB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0C06AB">
        <w:rPr>
          <w:rFonts w:ascii="Times New Roman" w:hAnsi="Times New Roman" w:cs="Times New Roman"/>
          <w:sz w:val="24"/>
          <w:szCs w:val="24"/>
        </w:rPr>
        <w:t xml:space="preserve">определяет  способ  изменения  характеристики  основного управляющего  устройства (параметров,  структуры  или  закона  управления)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>) - воздействие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,  вызываемое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  внутренними  или внешними сигналами . (регулирования), а  следовательно, работу   системы.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технический сгнал от датчика и исполнительных устройств оценивает свойства входного сигнала (регулирования),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а  следовательно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, работу   системы.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технический сгнал от датчика системы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9  Исполнительное  устройство  контура  самонастройки (ИУ)  выполняет  функцию 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 - настройки управляющего  устройства  в  соответствии  с  сигналами,  получаемыми  от  вычислительного  устройства.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передать технический сгнал от датчика средств построения автоматических систем.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передать технический сгнал от датчика и исполнительных устройств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передать технический сгнал от датчика системы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spacing w:before="225" w:after="100" w:afterAutospacing="1" w:line="288" w:lineRule="atLeast"/>
        <w:ind w:left="225"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10 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системам РА относится </w:t>
      </w:r>
      <w:r w:rsidRPr="000C06AB">
        <w:rPr>
          <w:rFonts w:ascii="Times New Roman" w:hAnsi="Times New Roman" w:cs="Times New Roman"/>
          <w:sz w:val="24"/>
          <w:szCs w:val="24"/>
        </w:rPr>
        <w:t xml:space="preserve">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 xml:space="preserve">-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система</w:t>
      </w:r>
      <w:proofErr w:type="gramEnd"/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автоматической регулировки усиления (АРУ) используемая в технике радиоприема</w:t>
      </w:r>
      <w:r w:rsidRPr="000C06AB">
        <w:rPr>
          <w:rFonts w:ascii="Times New Roman" w:hAnsi="Times New Roman" w:cs="Times New Roman"/>
          <w:sz w:val="24"/>
          <w:szCs w:val="24"/>
        </w:rPr>
        <w:t>.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автоматические системы контроля состояния с целью перехода от режима поиска к режиму слежения, от дежурного режима к режиму активной работы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>) –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автоматические системы поддержания температуры, давления, влажности, которые условно относят к системам радиоавтоматики.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верны все перечисленые ответы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spacing w:before="225" w:after="100" w:afterAutospacing="1" w:line="288" w:lineRule="atLeast"/>
        <w:ind w:left="225"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11 В  соответствии  с  классификацией  АС  по  назначению 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:?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 xml:space="preserve">-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</w:rPr>
        <w:t>делятся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на  системы  автоматического контроля САК, управления САУ и регулирования САР.  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с управлением по воздействию;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системы с комбинированным управлением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системы адаптивные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spacing w:before="225" w:after="100" w:afterAutospacing="1" w:line="288" w:lineRule="atLeast"/>
        <w:ind w:left="225"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lastRenderedPageBreak/>
        <w:t>12 ЧЭ   -   чувствительный    элемент это ?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 -   датчик,    обеспечивающий преобразование контролируемого параметра в электрический сигнал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0C06AB">
        <w:rPr>
          <w:rFonts w:ascii="Times New Roman" w:hAnsi="Times New Roman" w:cs="Times New Roman"/>
          <w:sz w:val="24"/>
          <w:szCs w:val="24"/>
        </w:rPr>
        <w:t>датчик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управлением по воздействию;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0C06AB">
        <w:rPr>
          <w:rFonts w:ascii="Times New Roman" w:hAnsi="Times New Roman" w:cs="Times New Roman"/>
          <w:sz w:val="24"/>
          <w:szCs w:val="24"/>
        </w:rPr>
        <w:t>датчик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комбинированным управлением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датчик системы адаптивные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13 Назначение  усилителей автоматизированных систем (АС)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АС  увеличивают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мощность  входного  сигнала,  датчиков ,  они имеют недостаточную для работы исполнительных элементов мощность 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АС уменьшают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мощность  входного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сигнала,  датчиков ,  так как она слишком большая и может вывести из строя оборудование системы 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АС  увеличивают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мощность исполнительных элементов 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АС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стабилизируют  входнй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сигнал,  датчиков исполнительных элементов по мощности 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14 Основными     особенностями     работы электрических   усилителей   являются?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очень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широкий диапазон изменения входных сигналов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достаточное быстродействие (малая величина постоянной времени).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чувствительность к полярности и фазе входного сигнала.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верны все ответы 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lastRenderedPageBreak/>
        <w:t>15  К достоинству магнитного усилителя (МУ) отнесят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высокую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надежность и долговечность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>) - способность выдерживать как электрические, так и механические перегрузки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высокую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помехоустойчивость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верны все ответы 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16  Исполнительное устройство осуществляет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при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поступлении на его вход сигналов управления определенные воздействия на объект регулирования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контроль за работой инерционноного датчика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и  двух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однотактных МУ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контроль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за работой датчиков нелинейных  входных сигналов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контроль за работой УПЧ детектора приемного устройства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17 Что поясняет рисунок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08F78D8" wp14:editId="1B1B9AA9">
            <wp:extent cx="3238500" cy="1590675"/>
            <wp:effectExtent l="0" t="0" r="0" b="9525"/>
            <wp:docPr id="4" name="Picture 4" descr="http://ok-t.ru/studopediaru/baza9/125939736761.files/image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ok-t.ru/studopediaru/baza9/125939736761.files/image45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A) -  работу конструкцию электромагнитного контактного реле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B) –  изображен генератор переменного тока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C) – изображен генератор постоянного тока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D) – функциональная схема  системы АПЧ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18 Что изображено на рисунок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D0914F9" wp14:editId="30764FB0">
            <wp:extent cx="3105150" cy="1857375"/>
            <wp:effectExtent l="0" t="0" r="0" b="9525"/>
            <wp:docPr id="5" name="Picture 5" descr="http://ok-t.ru/studopediaru/baza9/125939736761.files/image4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ok-t.ru/studopediaru/baza9/125939736761.files/image46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A) - схема гидравлического исполнительного устройства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B) –  генератор переменного тока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C) –генератор постоянного тока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D) – функциональная схема гидравлического пресса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19 УЭ - усилительный элемент ?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служит для усиления слабых сигналов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ЧЭ  до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уровня  достаточного для   нормальной  работы  последующих элементов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6AB">
        <w:rPr>
          <w:rFonts w:ascii="Times New Roman" w:hAnsi="Times New Roman" w:cs="Times New Roman"/>
          <w:sz w:val="24"/>
          <w:szCs w:val="24"/>
        </w:rPr>
        <w:t xml:space="preserve"> служит для усиления слабых сигналов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</w:rPr>
        <w:t>датчик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управлением по воздействию;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0C06AB">
        <w:rPr>
          <w:rFonts w:ascii="Times New Roman" w:hAnsi="Times New Roman" w:cs="Times New Roman"/>
          <w:sz w:val="24"/>
          <w:szCs w:val="24"/>
        </w:rPr>
        <w:t xml:space="preserve"> служит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для усиления слабых сигналов датчик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комбинированным управлением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служит для усиления слабых сигналов датчик системы адаптивные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lastRenderedPageBreak/>
        <w:t xml:space="preserve">20 ИЭ - индикаторный  элемент  это ?  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устройство,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преобразующее  управляющее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,  воздействие в визуально воспринимаемую информацию о состоянии объекта контроля 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6AB">
        <w:rPr>
          <w:rFonts w:ascii="Times New Roman" w:hAnsi="Times New Roman" w:cs="Times New Roman"/>
          <w:sz w:val="24"/>
          <w:szCs w:val="24"/>
        </w:rPr>
        <w:t xml:space="preserve"> служит для усиления слабых сигналов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</w:rPr>
        <w:t>датчик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управлением по воздействию;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0C06AB">
        <w:rPr>
          <w:rFonts w:ascii="Times New Roman" w:hAnsi="Times New Roman" w:cs="Times New Roman"/>
          <w:sz w:val="24"/>
          <w:szCs w:val="24"/>
        </w:rPr>
        <w:t xml:space="preserve"> служит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для усиления слабых сигналов датчик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комбинированным управлением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служит для усиления слабых сигналов датчик системы адаптивные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21   Ззадающий элемент (ЗЭ) это 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датчик, позволяющий   фиксировать особые состояния объекта контроля 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0C06AB">
        <w:rPr>
          <w:rFonts w:ascii="Times New Roman" w:hAnsi="Times New Roman" w:cs="Times New Roman"/>
          <w:sz w:val="24"/>
          <w:szCs w:val="24"/>
        </w:rPr>
        <w:t xml:space="preserve"> датчик, позволяющий   фиксировать слабые сигналы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</w:rPr>
        <w:t>датчик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управлением по воздействию;</w:t>
      </w:r>
    </w:p>
    <w:p w:rsidR="00EE7C20" w:rsidRPr="000C06AB" w:rsidRDefault="00EE7C20" w:rsidP="00EE7C20">
      <w:pPr>
        <w:spacing w:before="225" w:after="100" w:afterAutospacing="1" w:line="288" w:lineRule="atLeast"/>
        <w:ind w:right="375"/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0C06AB">
        <w:rPr>
          <w:rFonts w:ascii="Times New Roman" w:hAnsi="Times New Roman" w:cs="Times New Roman"/>
          <w:sz w:val="24"/>
          <w:szCs w:val="24"/>
        </w:rPr>
        <w:t xml:space="preserve"> датчик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>, позволяющий   фиксировать сигналыдатчика</w:t>
      </w:r>
      <w:r w:rsidRPr="000C06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 с комбинированным управлением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датчик, позволяющий   фиксировать сигналы датчика системы адаптивных устройств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22  Положение движущихся объектов определяется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расстоянием Д от начала координат до этого объекта и направлением на этот объект: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расстоянием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Д от начала координат до этого объекта и радиальным углом: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>) – расстоянием Д от начала координат до этого объекта и направлением на вспомогательный ариентир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расстоянием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Д от начала координат до этого объекта и радиальным углом на него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23  Азимутом  объекта  называют 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lastRenderedPageBreak/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угол  в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горизонтальной    (азимутальной)    плоскости  между  прямой, соединяющей начало координат с проекцией объекта на эту плоскость, и координатной осью.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угол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в  горизонтальной    (азимутальной), соединяющей начало координат с координатной осью.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азимутальную  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плоскость  между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прямой, соединяющей начало координат с  координатной осью.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координатную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осью и .  угол  в  горизонтальной    (азимутальной)    плоскости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24   В системы автоматической подстройки частоты (АПЧ)  входят ?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смеситель  СМ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,  усилитель  промежуточной  частоты  УПЧ.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дискриминатор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Д (частотный или фазовый в зависимости от системы АПЧ).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>) – исполнительное устройство ИУ и управляемый гетеродин УГ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верны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все перечисленные ответы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25   Смеситель  в системе АПЧ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это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устройство на один вход которого поступает с частотой fc, а   на другой - колебания управляемого гетеродина с частотой fг.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это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устройство на один вход которого поступает частотный или фазовый в зависимости от системы АПЧ сигнал.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>) – это устройство на один вход которого поступает частотный и управляемый гетеродин УГ сигнал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это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устройство на один вход которого поступает управляемый гетеродин УГ сигнал от фазовращателя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26  Что поясняет рисунок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5DBF01C" wp14:editId="21974A36">
            <wp:extent cx="2876550" cy="742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A) -  . Функциональная схема системы АПЧ.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B) –  . Функциональная схема системы УПЧ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C) – Функциональная схема технического  исполнительного  устройства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D) – Функциональная схема  системы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27 Системы  АПЧ  подразделяют?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 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на  системы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частотной  автоподстройки (ЧАП)  и  на  системы  фазовой автоподстройки (ФАП).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на  системы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гетеродинной   автоподстройки (ЧАП)  и  на  системы  фазовой автоподстройки (ФАП).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на  системы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гетеродинной   автоподстройки (ЧАП)  и  на  системы  автоподстройки (ФАП).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на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системы  симплексной   автоподстройки (ЧАП)  и  на  системы  дуплексной автоподстройки (ФАП).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28   Потенциометрический датчик это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  - переменный резистор, который может включаться как по схеме реостата, так и по схеме потенциометра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переменный резистор, который может включаться как по схеме реостата, так и по схеме потенциометра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переменный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резистор, который может включаться по схеме потенциометра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lastRenderedPageBreak/>
        <w:t>D</w:t>
      </w:r>
      <w:r w:rsidRPr="000C06AB">
        <w:rPr>
          <w:rFonts w:ascii="Times New Roman" w:hAnsi="Times New Roman" w:cs="Times New Roman"/>
          <w:sz w:val="24"/>
          <w:szCs w:val="24"/>
        </w:rPr>
        <w:t>) - переменный резистор, который может включаться как по схеме потенциометра так и реактивного сопротивления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29   В состав потенциометрической системы ЭДУ  входят?: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ЗП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- задающий потенциометр  СП-  следящий  потенциометр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усилитель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рассогласований  исполнительный элемент (э/двигатель)   ОУ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СЭ - сравнивающий элемент и   МОС- механическая обратная связь.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верны все перечисленные ответы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30   Емкостные датчики (ЕД) представляют собой?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конденсаторы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переменной емкости, величина которой зависит от значения входного  параметра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усилитель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рассогласований и конденсаторы переменной емкости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конденсаторы переменной емкости, и реактивное сопротивление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конденсаторы переменной емкости и индукционную катушку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31    Тахогенераторы предназначены?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 -  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для  измерения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угловой  скорости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 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для  измерения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линейной  скорости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для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измерения  приборной   скорости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lastRenderedPageBreak/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для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измерения  истеной  скорости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32  Что поясняет рисунок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406C84B" wp14:editId="533EB472">
            <wp:extent cx="2876550" cy="15716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A) -  изображен тахогенератор переменного тока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B) –  изображен генератор переменного тока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C) – изображен генератор постоянного тока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D) – функциональная схема  системы АПЧ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33     К основным преимуществам ёмкостных датчиков следует отнести?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большую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чувствительность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малые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размеры и массу, простоту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отсутствие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подвижных контактов, безинерционность.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все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ответы верны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34    Вращающийся трансформатор представляет ?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  -  асинхронную  машину  с  фазным  ротором,  предназначенную  для преобразования  угла  поворота  в  напряжение  выхода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>) - синхронную  машину  с  фазным  ротором,  предназначенную  для преобразования  угла  поворота  в  напряжение  выхода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>) -  электрическую машину  с  фазным  ротором,  предназначенную  для преобразования  угла  поворота  в  напряжение  выхода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механическую   машину  с  фазным  ротором,  предназначенную  для преобразования  угла  поворота  в  напряжение  выхода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35    Сельсин это ?     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это  индукционная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машина  переменного  тока  небольшой  мощности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это  индукционная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машина  с тригонометрическими  величинами,  используются  как  датчики звуковых сигналов.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-  это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индукционная  машина  используются  как  датчики световых сигналов.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это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индукционная  машина  для определения приборных скоростие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36   Автоматика состоит из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теории автоматического регулирования и управления (ТАРУ).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технических средств построения автоматических систем.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объекта управления и исполнительных устройств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верны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 xml:space="preserve">ответы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и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37   Радиоавтоматика это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отрасль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науки и техники, занимающаяся вопросами теории и принципов построения радиоавтоматических систем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технических средств построения автоматических систем.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объекта управления и исполнительных устройств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системы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38   Управляемый объект (объект управления - ОУ) - это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A) - совокупность технических средств (машин, аппаратов,  устройств),  которая  нуждается  в  оказании  специально  организованных  воздействий  из вне  для  достижения  поставленной  цели  управления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>) - технических средств построения автоматических систем объекта управления и исполнительных устройств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>) – система автоматики нуждающаяся в контроле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оборудование объекта управления и исполнительных устройств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>39   Радиоавтоматика это ?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 xml:space="preserve">) 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–  отрасль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науки и техники, занимающаяся вопросами теории и принципов построения радиоавтоматических систем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- технических средств построения автоматических систем.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объекта управления и исполнительных устройств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системы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40   Возмущающее  воздействие  g(t)- это ? 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 - воздействие</w:t>
      </w:r>
      <w:proofErr w:type="gramStart"/>
      <w:r w:rsidRPr="000C06AB">
        <w:rPr>
          <w:rFonts w:ascii="Times New Roman" w:hAnsi="Times New Roman" w:cs="Times New Roman"/>
          <w:sz w:val="24"/>
          <w:szCs w:val="24"/>
        </w:rPr>
        <w:t>,  вызываемое</w:t>
      </w:r>
      <w:proofErr w:type="gramEnd"/>
      <w:r w:rsidRPr="000C06AB">
        <w:rPr>
          <w:rFonts w:ascii="Times New Roman" w:hAnsi="Times New Roman" w:cs="Times New Roman"/>
          <w:sz w:val="24"/>
          <w:szCs w:val="24"/>
        </w:rPr>
        <w:t xml:space="preserve">  мешавшими  внутренними  или внешними сигналами.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B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технический сгнал от датчика средств построения автоматических систем.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C06AB">
        <w:rPr>
          <w:rFonts w:ascii="Times New Roman" w:hAnsi="Times New Roman" w:cs="Times New Roman"/>
          <w:sz w:val="24"/>
          <w:szCs w:val="24"/>
        </w:rPr>
        <w:t xml:space="preserve">) – технический сгнал от датчика и исполнительных устройств 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C06AB">
        <w:rPr>
          <w:rFonts w:ascii="Times New Roman" w:hAnsi="Times New Roman" w:cs="Times New Roman"/>
          <w:sz w:val="24"/>
          <w:szCs w:val="24"/>
        </w:rPr>
        <w:t>) – технический сгнал от датчика системы контроля работы связного оборудования</w:t>
      </w: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</w:p>
    <w:p w:rsidR="00EE7C20" w:rsidRPr="000C06AB" w:rsidRDefault="00EE7C20" w:rsidP="00EE7C20">
      <w:pPr>
        <w:rPr>
          <w:rFonts w:ascii="Times New Roman" w:hAnsi="Times New Roman" w:cs="Times New Roman"/>
          <w:sz w:val="24"/>
          <w:szCs w:val="24"/>
        </w:rPr>
      </w:pPr>
      <w:r w:rsidRPr="000C06AB">
        <w:rPr>
          <w:rFonts w:ascii="Times New Roman" w:hAnsi="Times New Roman" w:cs="Times New Roman"/>
          <w:sz w:val="24"/>
          <w:szCs w:val="24"/>
        </w:rPr>
        <w:t xml:space="preserve">Ответ  </w:t>
      </w:r>
      <w:r w:rsidRPr="000C06AB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C06AB">
        <w:rPr>
          <w:rFonts w:ascii="Times New Roman" w:hAnsi="Times New Roman" w:cs="Times New Roman"/>
          <w:sz w:val="24"/>
          <w:szCs w:val="24"/>
        </w:rPr>
        <w:t>)</w:t>
      </w:r>
    </w:p>
    <w:p w:rsidR="004C3E7F" w:rsidRPr="00DD2F56" w:rsidRDefault="004C3E7F" w:rsidP="00DD2F56">
      <w:bookmarkStart w:id="0" w:name="_GoBack"/>
      <w:bookmarkEnd w:id="0"/>
    </w:p>
    <w:sectPr w:rsidR="004C3E7F" w:rsidRPr="00DD2F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986" w:rsidRDefault="009D5986" w:rsidP="00B544F3">
      <w:pPr>
        <w:spacing w:after="0" w:line="240" w:lineRule="auto"/>
      </w:pPr>
      <w:r>
        <w:separator/>
      </w:r>
    </w:p>
  </w:endnote>
  <w:endnote w:type="continuationSeparator" w:id="0">
    <w:p w:rsidR="009D5986" w:rsidRDefault="009D5986" w:rsidP="00B544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986" w:rsidRDefault="009D5986" w:rsidP="00B544F3">
      <w:pPr>
        <w:spacing w:after="0" w:line="240" w:lineRule="auto"/>
      </w:pPr>
      <w:r>
        <w:separator/>
      </w:r>
    </w:p>
  </w:footnote>
  <w:footnote w:type="continuationSeparator" w:id="0">
    <w:p w:rsidR="009D5986" w:rsidRDefault="009D5986" w:rsidP="00B544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366713"/>
    <w:multiLevelType w:val="hybridMultilevel"/>
    <w:tmpl w:val="6FE8B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A85161"/>
    <w:multiLevelType w:val="hybridMultilevel"/>
    <w:tmpl w:val="68C8512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58C"/>
    <w:rsid w:val="0011466F"/>
    <w:rsid w:val="001A4FAD"/>
    <w:rsid w:val="004C3E7F"/>
    <w:rsid w:val="00504160"/>
    <w:rsid w:val="008E0129"/>
    <w:rsid w:val="009D5986"/>
    <w:rsid w:val="00AF6844"/>
    <w:rsid w:val="00B544F3"/>
    <w:rsid w:val="00C9058C"/>
    <w:rsid w:val="00D13F4C"/>
    <w:rsid w:val="00D90FFE"/>
    <w:rsid w:val="00DD2F56"/>
    <w:rsid w:val="00EE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4FA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A4F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44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4F3"/>
  </w:style>
  <w:style w:type="paragraph" w:styleId="Footer">
    <w:name w:val="footer"/>
    <w:basedOn w:val="Normal"/>
    <w:link w:val="FooterChar"/>
    <w:uiPriority w:val="99"/>
    <w:unhideWhenUsed/>
    <w:rsid w:val="00B544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4F3"/>
  </w:style>
  <w:style w:type="paragraph" w:styleId="BalloonText">
    <w:name w:val="Balloon Text"/>
    <w:basedOn w:val="Normal"/>
    <w:link w:val="BalloonTextChar"/>
    <w:uiPriority w:val="99"/>
    <w:semiHidden/>
    <w:unhideWhenUsed/>
    <w:rsid w:val="00EE7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C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7C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4FA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A4F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44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44F3"/>
  </w:style>
  <w:style w:type="paragraph" w:styleId="Footer">
    <w:name w:val="footer"/>
    <w:basedOn w:val="Normal"/>
    <w:link w:val="FooterChar"/>
    <w:uiPriority w:val="99"/>
    <w:unhideWhenUsed/>
    <w:rsid w:val="00B544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44F3"/>
  </w:style>
  <w:style w:type="paragraph" w:styleId="BalloonText">
    <w:name w:val="Balloon Text"/>
    <w:basedOn w:val="Normal"/>
    <w:link w:val="BalloonTextChar"/>
    <w:uiPriority w:val="99"/>
    <w:semiHidden/>
    <w:unhideWhenUsed/>
    <w:rsid w:val="00EE7C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C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2138</Words>
  <Characters>12189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2019-11-26T12:37:00Z</dcterms:created>
  <dcterms:modified xsi:type="dcterms:W3CDTF">2019-11-26T14:25:00Z</dcterms:modified>
</cp:coreProperties>
</file>